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95" w:rsidRPr="00AC167D" w:rsidRDefault="00A84095" w:rsidP="00A84095">
      <w:pPr>
        <w:jc w:val="center"/>
        <w:rPr>
          <w:rFonts w:eastAsia="標楷體"/>
          <w:b/>
          <w:sz w:val="36"/>
          <w:szCs w:val="36"/>
        </w:rPr>
      </w:pPr>
      <w:bookmarkStart w:id="0" w:name="_GoBack"/>
      <w:r w:rsidRPr="00AC167D">
        <w:rPr>
          <w:rFonts w:eastAsia="標楷體"/>
          <w:b/>
          <w:sz w:val="36"/>
          <w:szCs w:val="36"/>
        </w:rPr>
        <w:t>幼兒</w:t>
      </w:r>
      <w:proofErr w:type="gramStart"/>
      <w:r w:rsidRPr="00AC167D">
        <w:rPr>
          <w:rFonts w:eastAsia="標楷體"/>
          <w:b/>
          <w:sz w:val="36"/>
          <w:szCs w:val="36"/>
        </w:rPr>
        <w:t>教育學系輔系</w:t>
      </w:r>
      <w:bookmarkEnd w:id="0"/>
      <w:proofErr w:type="gramEnd"/>
      <w:r w:rsidRPr="00AC167D">
        <w:rPr>
          <w:rFonts w:eastAsia="標楷體"/>
          <w:b/>
          <w:sz w:val="36"/>
          <w:szCs w:val="36"/>
        </w:rPr>
        <w:t>課程架構表（</w:t>
      </w:r>
      <w:r>
        <w:rPr>
          <w:rFonts w:eastAsia="標楷體"/>
          <w:b/>
          <w:sz w:val="36"/>
          <w:szCs w:val="36"/>
        </w:rPr>
        <w:t>111</w:t>
      </w:r>
      <w:r w:rsidRPr="00AC167D">
        <w:rPr>
          <w:rFonts w:eastAsia="標楷體" w:hint="eastAsia"/>
          <w:b/>
          <w:sz w:val="36"/>
          <w:szCs w:val="36"/>
        </w:rPr>
        <w:t>）</w:t>
      </w:r>
      <w:r w:rsidRPr="00AC167D">
        <w:rPr>
          <w:rFonts w:eastAsia="標楷體"/>
          <w:sz w:val="16"/>
        </w:rPr>
        <w:t xml:space="preserve">                                       </w:t>
      </w:r>
    </w:p>
    <w:p w:rsidR="00A84095" w:rsidRPr="00AC167D" w:rsidRDefault="00A84095" w:rsidP="00A84095">
      <w:pPr>
        <w:rPr>
          <w:rFonts w:ascii="標楷體" w:eastAsia="標楷體" w:hAnsi="標楷體"/>
          <w:kern w:val="0"/>
          <w:sz w:val="28"/>
          <w:szCs w:val="28"/>
        </w:rPr>
      </w:pPr>
      <w:r w:rsidRPr="00AC167D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A84095" w:rsidRPr="00AC167D" w:rsidRDefault="00A84095" w:rsidP="00A84095">
      <w:pPr>
        <w:spacing w:beforeLines="50" w:before="180"/>
        <w:rPr>
          <w:rFonts w:eastAsia="標楷體"/>
        </w:rPr>
      </w:pPr>
      <w:r w:rsidRPr="00AC167D">
        <w:rPr>
          <w:rFonts w:eastAsia="標楷體" w:hint="eastAsia"/>
        </w:rPr>
        <w:t>一、</w:t>
      </w:r>
      <w:r w:rsidRPr="00AC167D">
        <w:rPr>
          <w:rFonts w:eastAsia="標楷體"/>
        </w:rPr>
        <w:t>為使非本系同學能有機會修習「幼兒</w:t>
      </w:r>
      <w:proofErr w:type="gramStart"/>
      <w:r w:rsidRPr="00AC167D">
        <w:rPr>
          <w:rFonts w:eastAsia="標楷體"/>
        </w:rPr>
        <w:t>教育學系輔系</w:t>
      </w:r>
      <w:proofErr w:type="gramEnd"/>
      <w:r w:rsidRPr="00AC167D">
        <w:rPr>
          <w:rFonts w:eastAsia="標楷體"/>
        </w:rPr>
        <w:t>」，</w:t>
      </w:r>
      <w:proofErr w:type="gramStart"/>
      <w:r w:rsidRPr="00AC167D">
        <w:rPr>
          <w:rFonts w:eastAsia="標楷體"/>
        </w:rPr>
        <w:t>特設本輔系</w:t>
      </w:r>
      <w:proofErr w:type="gramEnd"/>
      <w:r w:rsidRPr="00AC167D">
        <w:rPr>
          <w:rFonts w:eastAsia="標楷體"/>
        </w:rPr>
        <w:t>。</w:t>
      </w:r>
    </w:p>
    <w:p w:rsidR="00A84095" w:rsidRPr="00AC167D" w:rsidRDefault="00A84095" w:rsidP="00A84095">
      <w:pPr>
        <w:ind w:left="425" w:hangingChars="177" w:hanging="425"/>
        <w:rPr>
          <w:rFonts w:eastAsia="標楷體"/>
        </w:rPr>
      </w:pPr>
      <w:r w:rsidRPr="00AC167D">
        <w:rPr>
          <w:rFonts w:eastAsia="標楷體"/>
        </w:rPr>
        <w:t>二、</w:t>
      </w:r>
      <w:proofErr w:type="gramStart"/>
      <w:r w:rsidRPr="00AC167D">
        <w:rPr>
          <w:rFonts w:eastAsia="標楷體"/>
        </w:rPr>
        <w:t>凡欲修讀本輔系者</w:t>
      </w:r>
      <w:proofErr w:type="gramEnd"/>
      <w:r w:rsidRPr="00AC167D">
        <w:rPr>
          <w:rFonts w:eastAsia="標楷體"/>
        </w:rPr>
        <w:t>，應依本校規定期限內向本系提出申請。</w:t>
      </w:r>
    </w:p>
    <w:p w:rsidR="00A84095" w:rsidRPr="00AC167D" w:rsidRDefault="00A84095" w:rsidP="00A84095">
      <w:pPr>
        <w:ind w:left="425" w:hangingChars="177" w:hanging="425"/>
        <w:rPr>
          <w:rFonts w:eastAsia="標楷體"/>
        </w:rPr>
      </w:pPr>
      <w:r w:rsidRPr="00AC167D">
        <w:rPr>
          <w:rFonts w:eastAsia="標楷體" w:hint="eastAsia"/>
        </w:rPr>
        <w:t>三、</w:t>
      </w:r>
      <w:r w:rsidRPr="00AC167D">
        <w:rPr>
          <w:rFonts w:eastAsia="標楷體"/>
        </w:rPr>
        <w:t>凡修讀本</w:t>
      </w:r>
      <w:proofErr w:type="gramStart"/>
      <w:r w:rsidRPr="00AC167D">
        <w:rPr>
          <w:rFonts w:eastAsia="標楷體"/>
        </w:rPr>
        <w:t>輔系者</w:t>
      </w:r>
      <w:proofErr w:type="gramEnd"/>
      <w:r w:rsidRPr="00AC167D">
        <w:rPr>
          <w:rFonts w:eastAsia="標楷體"/>
        </w:rPr>
        <w:t>，需經本系同意，始</w:t>
      </w:r>
      <w:proofErr w:type="gramStart"/>
      <w:r w:rsidRPr="00AC167D">
        <w:rPr>
          <w:rFonts w:eastAsia="標楷體"/>
        </w:rPr>
        <w:t>能隨本系</w:t>
      </w:r>
      <w:proofErr w:type="gramEnd"/>
      <w:r w:rsidRPr="00AC167D">
        <w:rPr>
          <w:rFonts w:eastAsia="標楷體"/>
        </w:rPr>
        <w:t>班級就讀。</w:t>
      </w:r>
    </w:p>
    <w:p w:rsidR="00A84095" w:rsidRPr="00AC167D" w:rsidRDefault="00A84095" w:rsidP="00A84095">
      <w:pPr>
        <w:numPr>
          <w:ilvl w:val="0"/>
          <w:numId w:val="1"/>
        </w:numPr>
        <w:jc w:val="both"/>
        <w:rPr>
          <w:rFonts w:eastAsia="標楷體"/>
        </w:rPr>
      </w:pPr>
      <w:r w:rsidRPr="00AC167D">
        <w:rPr>
          <w:rFonts w:eastAsia="標楷體"/>
        </w:rPr>
        <w:t>依本校「各學系設置輔</w:t>
      </w:r>
      <w:proofErr w:type="gramStart"/>
      <w:r w:rsidRPr="00AC167D">
        <w:rPr>
          <w:rFonts w:eastAsia="標楷體"/>
        </w:rPr>
        <w:t>系暨雙主修</w:t>
      </w:r>
      <w:proofErr w:type="gramEnd"/>
      <w:r w:rsidRPr="00AC167D">
        <w:rPr>
          <w:rFonts w:eastAsia="標楷體"/>
        </w:rPr>
        <w:t>辦法」第二條規定，選修</w:t>
      </w:r>
      <w:proofErr w:type="gramStart"/>
      <w:r w:rsidRPr="00AC167D">
        <w:rPr>
          <w:rFonts w:eastAsia="標楷體"/>
        </w:rPr>
        <w:t>本輔系者</w:t>
      </w:r>
      <w:proofErr w:type="gramEnd"/>
      <w:r w:rsidRPr="00AC167D">
        <w:rPr>
          <w:rFonts w:eastAsia="標楷體"/>
        </w:rPr>
        <w:t>，應依本系課程（如下表），至少修習</w:t>
      </w:r>
      <w:r w:rsidRPr="00AC167D">
        <w:rPr>
          <w:rFonts w:eastAsia="標楷體"/>
        </w:rPr>
        <w:t>20</w:t>
      </w:r>
      <w:r w:rsidRPr="00AC167D">
        <w:rPr>
          <w:rFonts w:eastAsia="標楷體"/>
        </w:rPr>
        <w:t>學分。</w:t>
      </w:r>
    </w:p>
    <w:p w:rsidR="00A84095" w:rsidRPr="00AC167D" w:rsidRDefault="00A84095" w:rsidP="00A84095">
      <w:pPr>
        <w:numPr>
          <w:ilvl w:val="0"/>
          <w:numId w:val="1"/>
        </w:numPr>
        <w:jc w:val="both"/>
        <w:rPr>
          <w:rFonts w:eastAsia="標楷體"/>
        </w:rPr>
      </w:pPr>
      <w:r w:rsidRPr="00AC167D">
        <w:rPr>
          <w:rFonts w:eastAsia="標楷體"/>
          <w:bCs/>
        </w:rPr>
        <w:t>本表所列</w:t>
      </w:r>
      <w:r w:rsidRPr="00AC167D">
        <w:rPr>
          <w:rFonts w:eastAsia="標楷體"/>
        </w:rPr>
        <w:t>必修科目</w:t>
      </w:r>
      <w:proofErr w:type="gramStart"/>
      <w:r w:rsidRPr="00AC167D">
        <w:rPr>
          <w:rFonts w:eastAsia="標楷體"/>
        </w:rPr>
        <w:t>倘與主系</w:t>
      </w:r>
      <w:proofErr w:type="gramEnd"/>
      <w:r w:rsidRPr="00AC167D">
        <w:rPr>
          <w:rFonts w:eastAsia="標楷體"/>
        </w:rPr>
        <w:t>課程相同者，同一科目不得重複計算於畢業</w:t>
      </w:r>
      <w:proofErr w:type="gramStart"/>
      <w:r w:rsidRPr="00AC167D">
        <w:rPr>
          <w:rFonts w:eastAsia="標楷體"/>
        </w:rPr>
        <w:t>學分及</w:t>
      </w:r>
      <w:r w:rsidRPr="00AC167D">
        <w:rPr>
          <w:rFonts w:eastAsia="標楷體" w:hint="eastAsia"/>
        </w:rPr>
        <w:t>輔系</w:t>
      </w:r>
      <w:proofErr w:type="gramEnd"/>
      <w:r w:rsidRPr="00AC167D">
        <w:rPr>
          <w:rFonts w:eastAsia="標楷體"/>
        </w:rPr>
        <w:t>學分。</w:t>
      </w:r>
    </w:p>
    <w:p w:rsidR="00A84095" w:rsidRPr="00AC167D" w:rsidRDefault="00A84095" w:rsidP="00A84095">
      <w:pPr>
        <w:spacing w:after="120"/>
        <w:ind w:left="425" w:hangingChars="177" w:hanging="425"/>
        <w:rPr>
          <w:rFonts w:eastAsia="標楷體"/>
        </w:rPr>
      </w:pPr>
      <w:r w:rsidRPr="00AC167D">
        <w:rPr>
          <w:rFonts w:eastAsia="標楷體" w:hint="eastAsia"/>
        </w:rPr>
        <w:t>六</w:t>
      </w:r>
      <w:r w:rsidRPr="00AC167D">
        <w:rPr>
          <w:rFonts w:eastAsia="標楷體"/>
        </w:rPr>
        <w:t>、</w:t>
      </w:r>
      <w:proofErr w:type="gramStart"/>
      <w:r w:rsidRPr="00AC167D">
        <w:rPr>
          <w:rFonts w:eastAsia="標楷體"/>
        </w:rPr>
        <w:t>本輔系</w:t>
      </w:r>
      <w:proofErr w:type="gramEnd"/>
      <w:r w:rsidRPr="00AC167D">
        <w:rPr>
          <w:rFonts w:eastAsia="標楷體"/>
        </w:rPr>
        <w:t>課程經本系課程委員會議通過</w:t>
      </w:r>
      <w:r w:rsidRPr="00AC167D">
        <w:rPr>
          <w:rFonts w:eastAsia="標楷體"/>
          <w:bCs/>
        </w:rPr>
        <w:t>，</w:t>
      </w:r>
      <w:r w:rsidRPr="00AC167D">
        <w:rPr>
          <w:rFonts w:eastAsia="標楷體"/>
        </w:rPr>
        <w:t>送本校院及校課程委員會議審議及教務會議通過後實施，修正時亦同。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3336"/>
        <w:gridCol w:w="708"/>
        <w:gridCol w:w="709"/>
        <w:gridCol w:w="709"/>
        <w:gridCol w:w="1276"/>
        <w:gridCol w:w="2300"/>
      </w:tblGrid>
      <w:tr w:rsidR="00A84095" w:rsidRPr="00AC167D" w:rsidTr="0052288B">
        <w:trPr>
          <w:trHeight w:val="416"/>
          <w:jc w:val="center"/>
        </w:trPr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AC167D">
              <w:rPr>
                <w:rFonts w:eastAsia="標楷體"/>
                <w:b/>
                <w:kern w:val="0"/>
              </w:rPr>
              <w:t>院共同必修</w:t>
            </w:r>
          </w:p>
        </w:tc>
      </w:tr>
      <w:tr w:rsidR="00A84095" w:rsidRPr="00AC167D" w:rsidTr="0052288B">
        <w:trPr>
          <w:trHeight w:val="422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備註</w:t>
            </w:r>
          </w:p>
        </w:tc>
      </w:tr>
      <w:tr w:rsidR="00A84095" w:rsidRPr="00AC167D" w:rsidTr="0052288B">
        <w:trPr>
          <w:trHeight w:val="374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ZCE00040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AC167D">
              <w:rPr>
                <w:rFonts w:eastAsia="標楷體" w:hAnsi="標楷體" w:hint="eastAsia"/>
              </w:rPr>
              <w:t>身心健康促進與實踐</w:t>
            </w:r>
          </w:p>
          <w:p w:rsidR="00A84095" w:rsidRPr="00AC167D" w:rsidRDefault="00A84095" w:rsidP="0052288B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AC167D">
              <w:rPr>
                <w:rFonts w:eastAsia="標楷體" w:hAnsi="標楷體" w:hint="eastAsia"/>
              </w:rPr>
              <w:t>Health P</w:t>
            </w:r>
            <w:r w:rsidRPr="00AC167D">
              <w:rPr>
                <w:rFonts w:eastAsia="標楷體" w:hAnsi="標楷體"/>
              </w:rPr>
              <w:t xml:space="preserve">romotion and Practice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AC167D">
              <w:rPr>
                <w:rFonts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AC167D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23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A84095" w:rsidRPr="00AC167D" w:rsidTr="0052288B">
        <w:trPr>
          <w:trHeight w:val="374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ZCE00030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科技在教育上之應用</w:t>
            </w:r>
          </w:p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Application of Technology in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二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374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ZCE00010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教育議題專題</w:t>
            </w:r>
          </w:p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Seminar on Educational Issues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ind w:right="57"/>
              <w:jc w:val="center"/>
              <w:rPr>
                <w:rFonts w:eastAsia="標楷體"/>
                <w:spacing w:val="-8"/>
              </w:rPr>
            </w:pPr>
            <w:r w:rsidRPr="00AC167D">
              <w:rPr>
                <w:rFonts w:eastAsia="標楷體"/>
                <w:spacing w:val="-8"/>
              </w:rPr>
              <w:t>三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A84095" w:rsidRPr="00AC167D" w:rsidRDefault="00A84095" w:rsidP="00A84095">
      <w:pPr>
        <w:spacing w:after="120"/>
        <w:ind w:left="425" w:hangingChars="177" w:hanging="425"/>
        <w:rPr>
          <w:rFonts w:eastAsia="標楷體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3403"/>
        <w:gridCol w:w="728"/>
        <w:gridCol w:w="729"/>
        <w:gridCol w:w="729"/>
        <w:gridCol w:w="1216"/>
        <w:gridCol w:w="2268"/>
      </w:tblGrid>
      <w:tr w:rsidR="00A84095" w:rsidRPr="00AC167D" w:rsidTr="0052288B">
        <w:trPr>
          <w:trHeight w:val="397"/>
          <w:jc w:val="center"/>
        </w:trPr>
        <w:tc>
          <w:tcPr>
            <w:tcW w:w="10473" w:type="dxa"/>
            <w:gridSpan w:val="7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both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b/>
                <w:kern w:val="0"/>
              </w:rPr>
              <w:t>系基礎課程（</w:t>
            </w:r>
            <w:r w:rsidRPr="00AC167D">
              <w:rPr>
                <w:rFonts w:eastAsia="標楷體" w:hint="eastAsia"/>
                <w:b/>
                <w:kern w:val="0"/>
              </w:rPr>
              <w:t>16</w:t>
            </w:r>
            <w:r w:rsidRPr="00AC167D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A84095" w:rsidRPr="00AC167D" w:rsidTr="0052288B">
        <w:trPr>
          <w:trHeight w:val="50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選別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學分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時數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備註</w:t>
            </w:r>
          </w:p>
        </w:tc>
      </w:tr>
      <w:tr w:rsidR="00A84095" w:rsidRPr="00AC167D" w:rsidTr="0052288B">
        <w:trPr>
          <w:trHeight w:val="4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AEC25050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幼兒教保概論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Introduction to Early Childhood Education and Care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C167D">
              <w:rPr>
                <w:rFonts w:eastAsia="標楷體"/>
              </w:rPr>
              <w:t>一</w:t>
            </w:r>
            <w:proofErr w:type="gramEnd"/>
            <w:r w:rsidRPr="00AC167D">
              <w:rPr>
                <w:rFonts w:eastAsia="標楷體"/>
              </w:rPr>
              <w:t>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4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AEC25060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幼兒發展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Young Child Development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C167D">
              <w:rPr>
                <w:rFonts w:eastAsia="標楷體"/>
              </w:rPr>
              <w:t>一</w:t>
            </w:r>
            <w:proofErr w:type="gramEnd"/>
            <w:r w:rsidRPr="00AC167D">
              <w:rPr>
                <w:rFonts w:eastAsia="標楷體"/>
              </w:rPr>
              <w:t>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4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AEC20030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特殊幼兒教育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Education for Young Children with Special Needs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二上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4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AEC25070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幼兒觀察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Observation of Young Children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二上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4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AEC25080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幼兒健康與安全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</w:rPr>
              <w:t xml:space="preserve">Health and Safety of Young Children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二下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A84095" w:rsidRPr="00AC167D" w:rsidTr="0052288B">
        <w:trPr>
          <w:trHeight w:val="27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AEC25090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幼兒園教保活動課程設計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</w:rPr>
              <w:t>Curriculum Design for Early Childhood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二下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95" w:rsidRPr="00AC167D" w:rsidRDefault="00A84095" w:rsidP="0052288B">
            <w:pPr>
              <w:jc w:val="both"/>
              <w:rPr>
                <w:rFonts w:eastAsia="標楷體"/>
              </w:rPr>
            </w:pPr>
          </w:p>
        </w:tc>
      </w:tr>
    </w:tbl>
    <w:p w:rsidR="00A84095" w:rsidRPr="00AC167D" w:rsidRDefault="00A84095" w:rsidP="00A84095">
      <w:pPr>
        <w:snapToGrid w:val="0"/>
        <w:rPr>
          <w:rFonts w:eastAsia="標楷體"/>
          <w:sz w:val="28"/>
          <w:szCs w:val="28"/>
        </w:rPr>
      </w:pPr>
    </w:p>
    <w:p w:rsidR="00A84095" w:rsidRPr="00AC167D" w:rsidRDefault="00A84095" w:rsidP="00A84095">
      <w:pPr>
        <w:snapToGrid w:val="0"/>
        <w:rPr>
          <w:rFonts w:eastAsia="標楷體"/>
          <w:sz w:val="28"/>
          <w:szCs w:val="28"/>
        </w:rPr>
      </w:pPr>
    </w:p>
    <w:p w:rsidR="00A84095" w:rsidRPr="00AC167D" w:rsidRDefault="00A84095" w:rsidP="00A84095">
      <w:pPr>
        <w:snapToGrid w:val="0"/>
        <w:rPr>
          <w:rFonts w:eastAsia="標楷體"/>
          <w:sz w:val="28"/>
          <w:szCs w:val="28"/>
        </w:rPr>
      </w:pPr>
    </w:p>
    <w:tbl>
      <w:tblPr>
        <w:tblW w:w="5112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380"/>
        <w:gridCol w:w="706"/>
        <w:gridCol w:w="706"/>
        <w:gridCol w:w="706"/>
        <w:gridCol w:w="1272"/>
        <w:gridCol w:w="2390"/>
      </w:tblGrid>
      <w:tr w:rsidR="00A84095" w:rsidRPr="00AC167D" w:rsidTr="0052288B">
        <w:trPr>
          <w:trHeight w:val="41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AC167D">
              <w:rPr>
                <w:rFonts w:eastAsia="標楷體"/>
                <w:b/>
                <w:kern w:val="0"/>
              </w:rPr>
              <w:t>系核心課程</w:t>
            </w:r>
          </w:p>
        </w:tc>
      </w:tr>
      <w:tr w:rsidR="00A84095" w:rsidRPr="00AC167D" w:rsidTr="0052288B">
        <w:trPr>
          <w:trHeight w:val="599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lastRenderedPageBreak/>
              <w:t>科目代碼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選別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學分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時數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AC167D">
              <w:rPr>
                <w:rFonts w:eastAsia="標楷體"/>
                <w:kern w:val="0"/>
              </w:rPr>
              <w:t>備註</w:t>
            </w:r>
          </w:p>
        </w:tc>
      </w:tr>
      <w:tr w:rsidR="00A84095" w:rsidRPr="00AC167D" w:rsidTr="0052288B">
        <w:trPr>
          <w:trHeight w:val="599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AEC23180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幼兒學習環境設計</w:t>
            </w:r>
          </w:p>
          <w:p w:rsidR="00A84095" w:rsidRPr="00AC167D" w:rsidRDefault="00A84095" w:rsidP="0052288B">
            <w:pPr>
              <w:spacing w:line="28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Design of Young Children’s Learning Environment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三上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60" w:lineRule="exact"/>
              <w:rPr>
                <w:rFonts w:eastAsia="標楷體"/>
              </w:rPr>
            </w:pPr>
          </w:p>
        </w:tc>
      </w:tr>
      <w:tr w:rsidR="00A84095" w:rsidRPr="00AC167D" w:rsidTr="0052288B">
        <w:trPr>
          <w:trHeight w:val="348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AEC25100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幼兒園教材教法</w:t>
            </w:r>
            <w:r w:rsidRPr="00AC167D">
              <w:rPr>
                <w:rFonts w:eastAsia="標楷體"/>
              </w:rPr>
              <w:fldChar w:fldCharType="begin"/>
            </w:r>
            <w:r w:rsidRPr="00AC167D">
              <w:rPr>
                <w:rFonts w:eastAsia="標楷體"/>
              </w:rPr>
              <w:instrText xml:space="preserve"> = 1 \* ROMAN </w:instrText>
            </w:r>
            <w:r w:rsidRPr="00AC167D">
              <w:rPr>
                <w:rFonts w:eastAsia="標楷體"/>
              </w:rPr>
              <w:fldChar w:fldCharType="separate"/>
            </w:r>
            <w:r w:rsidRPr="00AC167D">
              <w:rPr>
                <w:rFonts w:eastAsia="標楷體"/>
                <w:noProof/>
              </w:rPr>
              <w:t>I</w:t>
            </w:r>
            <w:r w:rsidRPr="00AC167D">
              <w:rPr>
                <w:rFonts w:eastAsia="標楷體"/>
              </w:rPr>
              <w:fldChar w:fldCharType="end"/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Teaching Materials and Methods in Preschool and Kindergarten I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三上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</w:pPr>
            <w:r w:rsidRPr="00AC167D">
              <w:rPr>
                <w:rFonts w:eastAsia="標楷體"/>
              </w:rPr>
              <w:t>需先修畢</w:t>
            </w:r>
            <w:r w:rsidRPr="00AC167D">
              <w:rPr>
                <w:rFonts w:eastAsia="標楷體" w:hint="eastAsia"/>
              </w:rPr>
              <w:t>「幼兒教保概論」、</w:t>
            </w:r>
            <w:r w:rsidRPr="00AC167D">
              <w:rPr>
                <w:rFonts w:eastAsia="標楷體"/>
              </w:rPr>
              <w:t>「幼兒園教保活動課程設計」課程且成績及格後，</w:t>
            </w:r>
            <w:proofErr w:type="gramStart"/>
            <w:r w:rsidRPr="00AC167D">
              <w:rPr>
                <w:rFonts w:eastAsia="標楷體"/>
              </w:rPr>
              <w:t>始得修習</w:t>
            </w:r>
            <w:proofErr w:type="gramEnd"/>
            <w:r w:rsidRPr="00AC167D">
              <w:rPr>
                <w:rFonts w:eastAsia="標楷體"/>
              </w:rPr>
              <w:t>本課程。</w:t>
            </w:r>
          </w:p>
        </w:tc>
      </w:tr>
      <w:tr w:rsidR="00A84095" w:rsidRPr="00AC167D" w:rsidTr="0052288B">
        <w:trPr>
          <w:trHeight w:val="348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AEC25110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幼兒園教材教法</w:t>
            </w:r>
            <w:r w:rsidRPr="00AC167D">
              <w:rPr>
                <w:rFonts w:eastAsia="標楷體"/>
              </w:rPr>
              <w:fldChar w:fldCharType="begin"/>
            </w:r>
            <w:r w:rsidRPr="00AC167D">
              <w:rPr>
                <w:rFonts w:eastAsia="標楷體"/>
              </w:rPr>
              <w:instrText xml:space="preserve"> = 2 \* ROMAN </w:instrText>
            </w:r>
            <w:r w:rsidRPr="00AC167D">
              <w:rPr>
                <w:rFonts w:eastAsia="標楷體"/>
              </w:rPr>
              <w:fldChar w:fldCharType="separate"/>
            </w:r>
            <w:r w:rsidRPr="00AC167D">
              <w:rPr>
                <w:rFonts w:eastAsia="標楷體"/>
                <w:noProof/>
              </w:rPr>
              <w:t>II</w:t>
            </w:r>
            <w:r w:rsidRPr="00AC167D">
              <w:rPr>
                <w:rFonts w:eastAsia="標楷體"/>
              </w:rPr>
              <w:fldChar w:fldCharType="end"/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 xml:space="preserve">Teaching Materials and Methods in Preschool and Kindergarten </w:t>
            </w:r>
            <w:r w:rsidRPr="00AC167D">
              <w:rPr>
                <w:rFonts w:eastAsia="標楷體"/>
              </w:rPr>
              <w:fldChar w:fldCharType="begin"/>
            </w:r>
            <w:r w:rsidRPr="00AC167D">
              <w:rPr>
                <w:rFonts w:eastAsia="標楷體"/>
              </w:rPr>
              <w:instrText xml:space="preserve"> = 2 \* ROMAN </w:instrText>
            </w:r>
            <w:r w:rsidRPr="00AC167D">
              <w:rPr>
                <w:rFonts w:eastAsia="標楷體"/>
              </w:rPr>
              <w:fldChar w:fldCharType="separate"/>
            </w:r>
            <w:r w:rsidRPr="00AC167D">
              <w:rPr>
                <w:rFonts w:eastAsia="標楷體"/>
                <w:noProof/>
              </w:rPr>
              <w:t>II</w:t>
            </w:r>
            <w:r w:rsidRPr="00AC167D">
              <w:rPr>
                <w:rFonts w:eastAsia="標楷體"/>
              </w:rPr>
              <w:fldChar w:fldCharType="end"/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三下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</w:pPr>
            <w:r w:rsidRPr="00AC167D">
              <w:rPr>
                <w:rFonts w:eastAsia="標楷體"/>
              </w:rPr>
              <w:t>需先修畢</w:t>
            </w:r>
            <w:r w:rsidRPr="00AC167D">
              <w:rPr>
                <w:rFonts w:eastAsia="標楷體" w:hint="eastAsia"/>
              </w:rPr>
              <w:t>「幼兒教保概論」、</w:t>
            </w:r>
            <w:r w:rsidRPr="00AC167D">
              <w:rPr>
                <w:rFonts w:eastAsia="標楷體"/>
              </w:rPr>
              <w:t>「幼兒園教保活動課程設計」、「幼兒園教材教法</w:t>
            </w:r>
            <w:r w:rsidRPr="00AC167D">
              <w:rPr>
                <w:rFonts w:eastAsia="標楷體"/>
              </w:rPr>
              <w:t>I</w:t>
            </w:r>
            <w:r w:rsidRPr="00AC167D">
              <w:rPr>
                <w:rFonts w:eastAsia="標楷體"/>
              </w:rPr>
              <w:t>」課程且成績及格後，</w:t>
            </w:r>
            <w:proofErr w:type="gramStart"/>
            <w:r w:rsidRPr="00AC167D">
              <w:rPr>
                <w:rFonts w:eastAsia="標楷體"/>
              </w:rPr>
              <w:t>始得修習</w:t>
            </w:r>
            <w:proofErr w:type="gramEnd"/>
            <w:r w:rsidRPr="00AC167D">
              <w:rPr>
                <w:rFonts w:eastAsia="標楷體"/>
              </w:rPr>
              <w:t>本課程。</w:t>
            </w:r>
          </w:p>
        </w:tc>
      </w:tr>
      <w:tr w:rsidR="00A84095" w:rsidRPr="00AC167D" w:rsidTr="0052288B">
        <w:trPr>
          <w:trHeight w:val="348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AEC25180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  <w:bCs/>
              </w:rPr>
              <w:t>幼兒學習評量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  <w:bCs/>
              </w:rPr>
              <w:t>Learning</w:t>
            </w:r>
            <w:r w:rsidRPr="00AC167D">
              <w:rPr>
                <w:rFonts w:eastAsia="標楷體" w:hint="eastAsia"/>
              </w:rPr>
              <w:t xml:space="preserve"> </w:t>
            </w:r>
            <w:r w:rsidRPr="00AC167D">
              <w:rPr>
                <w:rFonts w:eastAsia="標楷體"/>
              </w:rPr>
              <w:t>Assessment of Young Children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三下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jc w:val="both"/>
              <w:rPr>
                <w:rFonts w:eastAsia="標楷體"/>
                <w:szCs w:val="28"/>
              </w:rPr>
            </w:pPr>
            <w:r w:rsidRPr="00AC167D">
              <w:rPr>
                <w:rFonts w:eastAsia="標楷體"/>
                <w:szCs w:val="28"/>
              </w:rPr>
              <w:t xml:space="preserve"> </w:t>
            </w:r>
          </w:p>
        </w:tc>
      </w:tr>
      <w:tr w:rsidR="00A84095" w:rsidRPr="00AC167D" w:rsidTr="0052288B">
        <w:trPr>
          <w:trHeight w:val="348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AEC25130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  <w:bCs/>
              </w:rPr>
              <w:t>幼兒園課室經營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</w:rPr>
              <w:t>Classroom Management in Preschool and Kindergarten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三下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A84095" w:rsidRPr="00AC167D" w:rsidTr="0052288B">
        <w:trPr>
          <w:trHeight w:val="715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AEC25141</w:t>
            </w:r>
          </w:p>
        </w:tc>
        <w:tc>
          <w:tcPr>
            <w:tcW w:w="1581" w:type="pct"/>
            <w:vMerge w:val="restar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AC167D">
              <w:rPr>
                <w:rFonts w:eastAsia="標楷體"/>
              </w:rPr>
              <w:t>幼兒園教保實習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 xml:space="preserve">Junior Year </w:t>
            </w:r>
            <w:r w:rsidRPr="00AC167D">
              <w:rPr>
                <w:rFonts w:eastAsia="標楷體"/>
                <w:bCs/>
              </w:rPr>
              <w:t>Preschool</w:t>
            </w:r>
            <w:r w:rsidRPr="00AC167D">
              <w:rPr>
                <w:rFonts w:eastAsia="標楷體"/>
              </w:rPr>
              <w:t xml:space="preserve"> Teaching Practicum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必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4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三</w:t>
            </w:r>
            <w:r w:rsidRPr="00AC167D">
              <w:rPr>
                <w:rFonts w:eastAsia="標楷體" w:hint="eastAsia"/>
                <w:bCs/>
              </w:rPr>
              <w:t>上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kern w:val="0"/>
              </w:rPr>
            </w:pPr>
            <w:r w:rsidRPr="00AC167D">
              <w:rPr>
                <w:rFonts w:eastAsia="標楷體" w:hint="eastAsia"/>
                <w:bCs/>
                <w:szCs w:val="28"/>
              </w:rPr>
              <w:t>需先修畢</w:t>
            </w:r>
            <w:r w:rsidRPr="00AC167D">
              <w:rPr>
                <w:rFonts w:ascii="標楷體" w:eastAsia="標楷體" w:hAnsi="標楷體" w:hint="eastAsia"/>
                <w:bCs/>
                <w:szCs w:val="28"/>
              </w:rPr>
              <w:t>「</w:t>
            </w:r>
            <w:r w:rsidRPr="00AC167D">
              <w:rPr>
                <w:rFonts w:eastAsia="標楷體"/>
                <w:bCs/>
              </w:rPr>
              <w:t>幼兒園教保活動課程設計</w:t>
            </w:r>
            <w:r w:rsidRPr="00AC167D">
              <w:rPr>
                <w:rFonts w:ascii="標楷體" w:eastAsia="標楷體" w:hAnsi="標楷體" w:hint="eastAsia"/>
                <w:bCs/>
                <w:szCs w:val="28"/>
              </w:rPr>
              <w:t>」課程且成績及格後，</w:t>
            </w:r>
            <w:proofErr w:type="gramStart"/>
            <w:r w:rsidRPr="00AC167D">
              <w:rPr>
                <w:rFonts w:ascii="標楷體" w:eastAsia="標楷體" w:hAnsi="標楷體" w:hint="eastAsia"/>
                <w:bCs/>
                <w:szCs w:val="28"/>
              </w:rPr>
              <w:t>始得修習</w:t>
            </w:r>
            <w:proofErr w:type="gramEnd"/>
            <w:r w:rsidRPr="00AC167D">
              <w:rPr>
                <w:rFonts w:ascii="標楷體" w:eastAsia="標楷體" w:hAnsi="標楷體" w:hint="eastAsia"/>
                <w:bCs/>
                <w:szCs w:val="28"/>
              </w:rPr>
              <w:t>本課程。</w:t>
            </w:r>
          </w:p>
        </w:tc>
      </w:tr>
      <w:tr w:rsidR="00A84095" w:rsidRPr="00AC167D" w:rsidTr="0052288B">
        <w:trPr>
          <w:trHeight w:val="715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AEC25142</w:t>
            </w:r>
          </w:p>
        </w:tc>
        <w:tc>
          <w:tcPr>
            <w:tcW w:w="1581" w:type="pct"/>
            <w:vMerge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  <w:bCs/>
              </w:rPr>
              <w:t>三下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A84095" w:rsidRPr="00AC167D" w:rsidRDefault="00A84095" w:rsidP="0052288B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A84095" w:rsidRPr="00AC167D" w:rsidTr="0052288B">
        <w:trPr>
          <w:trHeight w:val="269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AEC25150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教保專業倫理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</w:rPr>
            </w:pPr>
            <w:r w:rsidRPr="00AC167D">
              <w:rPr>
                <w:rFonts w:eastAsia="標楷體"/>
              </w:rPr>
              <w:t>Professional Ethics of Early Childhood Practitioners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四上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A84095" w:rsidRPr="00AC167D" w:rsidTr="0052288B">
        <w:trPr>
          <w:trHeight w:val="269"/>
        </w:trPr>
        <w:tc>
          <w:tcPr>
            <w:tcW w:w="716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 w:hint="eastAsia"/>
              </w:rPr>
              <w:t>AEC25160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幼兒園、家庭與社區</w:t>
            </w:r>
          </w:p>
          <w:p w:rsidR="00A84095" w:rsidRPr="00AC167D" w:rsidRDefault="00A84095" w:rsidP="0052288B">
            <w:pPr>
              <w:spacing w:line="300" w:lineRule="exact"/>
              <w:rPr>
                <w:rFonts w:eastAsia="標楷體"/>
                <w:bCs/>
              </w:rPr>
            </w:pPr>
            <w:r w:rsidRPr="00AC167D">
              <w:rPr>
                <w:rFonts w:eastAsia="標楷體"/>
                <w:bCs/>
              </w:rPr>
              <w:t>Preschool</w:t>
            </w:r>
            <w:r w:rsidRPr="00AC167D">
              <w:rPr>
                <w:rFonts w:eastAsia="標楷體" w:hint="eastAsia"/>
                <w:bCs/>
              </w:rPr>
              <w:t xml:space="preserve">, </w:t>
            </w:r>
            <w:r w:rsidRPr="00AC167D">
              <w:rPr>
                <w:rFonts w:eastAsia="標楷體"/>
                <w:bCs/>
              </w:rPr>
              <w:t>Family and Community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必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84095" w:rsidRPr="00AC167D" w:rsidRDefault="00A8409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AC167D">
              <w:rPr>
                <w:rFonts w:eastAsia="標楷體"/>
              </w:rPr>
              <w:t>四下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A84095" w:rsidRPr="00AC167D" w:rsidRDefault="00A84095" w:rsidP="0052288B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2902EC" w:rsidRDefault="00A84095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38C3"/>
    <w:multiLevelType w:val="multilevel"/>
    <w:tmpl w:val="33547D9A"/>
    <w:lvl w:ilvl="0">
      <w:start w:val="4"/>
      <w:numFmt w:val="taiwaneseCountingThousand"/>
      <w:lvlText w:val="%1、"/>
      <w:lvlJc w:val="left"/>
      <w:pPr>
        <w:ind w:left="468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91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0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8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6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4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2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8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A84095"/>
    <w:rsid w:val="00B20898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5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2023-06-19T01:26:00Z</dcterms:created>
  <dcterms:modified xsi:type="dcterms:W3CDTF">2023-06-19T01:26:00Z</dcterms:modified>
</cp:coreProperties>
</file>