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FA" w:rsidRPr="00F34E73" w:rsidRDefault="00CB44FA" w:rsidP="00CB44FA">
      <w:pPr>
        <w:spacing w:line="24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/>
          <w:b/>
          <w:sz w:val="32"/>
          <w:szCs w:val="32"/>
        </w:rPr>
        <w:t>諮商與應用</w:t>
      </w:r>
      <w:proofErr w:type="gramStart"/>
      <w:r w:rsidRPr="00F34E73">
        <w:rPr>
          <w:rFonts w:eastAsia="標楷體"/>
          <w:b/>
          <w:sz w:val="32"/>
          <w:szCs w:val="32"/>
        </w:rPr>
        <w:t>心理學系輔系</w:t>
      </w:r>
      <w:bookmarkEnd w:id="0"/>
      <w:proofErr w:type="gramEnd"/>
      <w:r w:rsidRPr="00F34E73">
        <w:rPr>
          <w:rFonts w:eastAsia="標楷體"/>
          <w:b/>
          <w:sz w:val="32"/>
          <w:szCs w:val="32"/>
        </w:rPr>
        <w:t>科目表（</w:t>
      </w:r>
      <w:r w:rsidRPr="00F34E73">
        <w:rPr>
          <w:rFonts w:eastAsia="標楷體"/>
          <w:b/>
          <w:sz w:val="32"/>
          <w:szCs w:val="32"/>
        </w:rPr>
        <w:t>111</w:t>
      </w:r>
      <w:r w:rsidRPr="00F34E73">
        <w:rPr>
          <w:rFonts w:eastAsia="標楷體"/>
          <w:b/>
          <w:sz w:val="32"/>
          <w:szCs w:val="32"/>
        </w:rPr>
        <w:t>）</w:t>
      </w:r>
    </w:p>
    <w:p w:rsidR="00CB44FA" w:rsidRPr="00F34E73" w:rsidRDefault="00CB44FA" w:rsidP="00CB44FA">
      <w:pPr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說明：輔系學分為必修21學分</w:t>
      </w:r>
    </w:p>
    <w:tbl>
      <w:tblPr>
        <w:tblW w:w="105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CB44FA" w:rsidRPr="00F34E73" w:rsidTr="0052288B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/>
                <w:b/>
                <w:kern w:val="0"/>
              </w:rPr>
              <w:t>9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ACA00010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普通心理學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General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諮商概論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of Counseling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人格心理學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Personality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CB44FA" w:rsidRPr="00F34E73" w:rsidRDefault="00CB44FA" w:rsidP="00CB44FA"/>
    <w:tbl>
      <w:tblPr>
        <w:tblW w:w="105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CB44FA" w:rsidRPr="00F34E73" w:rsidTr="0052288B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/>
                <w:b/>
                <w:kern w:val="0"/>
              </w:rPr>
              <w:t>12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諮商理論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Theories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ACA00230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諮商技術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Techniques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ACA00270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團體諮商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Group Counseling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</w:p>
        </w:tc>
      </w:tr>
      <w:tr w:rsidR="00CB44FA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變態心理學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CB44FA" w:rsidRPr="00F34E73" w:rsidRDefault="00CB44FA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Abnormal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44FA" w:rsidRPr="00F34E73" w:rsidRDefault="00CB44FA" w:rsidP="0052288B">
            <w:pPr>
              <w:jc w:val="center"/>
              <w:rPr>
                <w:rFonts w:eastAsia="標楷體"/>
              </w:rPr>
            </w:pPr>
          </w:p>
        </w:tc>
      </w:tr>
    </w:tbl>
    <w:p w:rsidR="002902EC" w:rsidRPr="00CB44FA" w:rsidRDefault="00CB44FA" w:rsidP="00CB44FA"/>
    <w:sectPr w:rsidR="002902EC" w:rsidRPr="00CB44FA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36363E"/>
    <w:rsid w:val="003F7AA7"/>
    <w:rsid w:val="0049393D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CB44FA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2023-06-19T01:37:00Z</dcterms:created>
  <dcterms:modified xsi:type="dcterms:W3CDTF">2023-06-19T01:37:00Z</dcterms:modified>
</cp:coreProperties>
</file>