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1B4" w:rsidRPr="00117C01" w:rsidRDefault="00A941B4" w:rsidP="00A941B4">
      <w:pPr>
        <w:snapToGrid w:val="0"/>
        <w:spacing w:line="400" w:lineRule="exact"/>
        <w:jc w:val="center"/>
        <w:rPr>
          <w:rFonts w:eastAsia="標楷體"/>
          <w:b/>
          <w:bCs/>
          <w:sz w:val="36"/>
          <w:szCs w:val="36"/>
        </w:rPr>
      </w:pPr>
      <w:r w:rsidRPr="00117C01">
        <w:rPr>
          <w:rFonts w:eastAsia="標楷體"/>
          <w:b/>
          <w:bCs/>
          <w:sz w:val="36"/>
          <w:szCs w:val="36"/>
        </w:rPr>
        <w:t>英語系雙主修課程架構表（</w:t>
      </w:r>
      <w:r w:rsidRPr="00117C01">
        <w:rPr>
          <w:rFonts w:eastAsia="標楷體" w:hint="eastAsia"/>
          <w:b/>
          <w:bCs/>
          <w:sz w:val="36"/>
          <w:szCs w:val="36"/>
        </w:rPr>
        <w:t>112</w:t>
      </w:r>
      <w:r w:rsidRPr="00117C01">
        <w:rPr>
          <w:rFonts w:eastAsia="標楷體"/>
          <w:b/>
          <w:bCs/>
          <w:sz w:val="36"/>
          <w:szCs w:val="36"/>
        </w:rPr>
        <w:t>）</w:t>
      </w:r>
    </w:p>
    <w:p w:rsidR="00A941B4" w:rsidRPr="00117C01" w:rsidRDefault="00A941B4" w:rsidP="00A941B4">
      <w:pPr>
        <w:spacing w:line="260" w:lineRule="exact"/>
        <w:ind w:left="142"/>
        <w:rPr>
          <w:rFonts w:eastAsia="標楷體"/>
        </w:rPr>
      </w:pPr>
      <w:r w:rsidRPr="00117C01">
        <w:rPr>
          <w:rFonts w:eastAsia="標楷體"/>
        </w:rPr>
        <w:t>一、每學年招收雙主修人數上限為</w:t>
      </w:r>
      <w:r w:rsidRPr="00117C01">
        <w:rPr>
          <w:rFonts w:eastAsia="標楷體"/>
        </w:rPr>
        <w:t>5</w:t>
      </w:r>
      <w:r w:rsidRPr="00117C01">
        <w:rPr>
          <w:rFonts w:eastAsia="標楷體"/>
        </w:rPr>
        <w:t>人</w:t>
      </w:r>
      <w:r w:rsidRPr="00117C01">
        <w:rPr>
          <w:rFonts w:eastAsia="標楷體" w:hint="eastAsia"/>
        </w:rPr>
        <w:t>；雙主修學分為必修</w:t>
      </w:r>
      <w:r w:rsidRPr="00117C01">
        <w:rPr>
          <w:rFonts w:eastAsia="標楷體" w:hint="eastAsia"/>
        </w:rPr>
        <w:t>50</w:t>
      </w:r>
      <w:r w:rsidRPr="00117C01">
        <w:rPr>
          <w:rFonts w:eastAsia="標楷體" w:hint="eastAsia"/>
        </w:rPr>
        <w:t>學分。</w:t>
      </w:r>
    </w:p>
    <w:p w:rsidR="00A941B4" w:rsidRPr="00117C01" w:rsidRDefault="00A941B4" w:rsidP="00A941B4">
      <w:pPr>
        <w:spacing w:line="260" w:lineRule="exact"/>
        <w:ind w:leftChars="60" w:left="540" w:hangingChars="165" w:hanging="396"/>
        <w:rPr>
          <w:rFonts w:eastAsia="標楷體"/>
        </w:rPr>
      </w:pPr>
      <w:r w:rsidRPr="00117C01">
        <w:rPr>
          <w:rFonts w:eastAsia="標楷體"/>
        </w:rPr>
        <w:t>二、</w:t>
      </w:r>
      <w:proofErr w:type="gramStart"/>
      <w:r w:rsidRPr="00117C01">
        <w:rPr>
          <w:rFonts w:eastAsia="標楷體"/>
        </w:rPr>
        <w:t>凡欲修讀本</w:t>
      </w:r>
      <w:proofErr w:type="gramEnd"/>
      <w:r w:rsidRPr="00117C01">
        <w:rPr>
          <w:rFonts w:eastAsia="標楷體"/>
        </w:rPr>
        <w:t>系雙主修者，英文能力應通過等同全民英檢中高級初試</w:t>
      </w:r>
      <w:r w:rsidRPr="00117C01">
        <w:rPr>
          <w:rFonts w:eastAsia="標楷體"/>
        </w:rPr>
        <w:t>(</w:t>
      </w:r>
      <w:r w:rsidRPr="00117C01">
        <w:rPr>
          <w:rFonts w:eastAsia="標楷體"/>
        </w:rPr>
        <w:t>詳見英語學系英語能力對照表</w:t>
      </w:r>
      <w:r w:rsidRPr="00117C01">
        <w:rPr>
          <w:rFonts w:eastAsia="標楷體"/>
        </w:rPr>
        <w:t>)</w:t>
      </w:r>
      <w:r w:rsidRPr="00117C01">
        <w:rPr>
          <w:rFonts w:eastAsia="標楷體"/>
        </w:rPr>
        <w:t>及前一個學期成績需於</w:t>
      </w:r>
      <w:proofErr w:type="gramStart"/>
      <w:r w:rsidRPr="00117C01">
        <w:rPr>
          <w:rFonts w:eastAsia="標楷體"/>
        </w:rPr>
        <w:t>原屬學系</w:t>
      </w:r>
      <w:proofErr w:type="gramEnd"/>
      <w:r w:rsidRPr="00117C01">
        <w:rPr>
          <w:rFonts w:eastAsia="標楷體"/>
        </w:rPr>
        <w:t>前百分之四十，始能向本系提出申請。由本系召開招生委員會參考學業成績後決定之。</w:t>
      </w:r>
    </w:p>
    <w:p w:rsidR="00A941B4" w:rsidRPr="00117C01" w:rsidRDefault="00A941B4" w:rsidP="00A941B4">
      <w:pPr>
        <w:spacing w:line="260" w:lineRule="exact"/>
        <w:ind w:leftChars="75" w:left="540" w:hangingChars="150" w:hanging="360"/>
        <w:rPr>
          <w:rFonts w:eastAsia="標楷體"/>
        </w:rPr>
      </w:pPr>
      <w:r w:rsidRPr="00117C01">
        <w:rPr>
          <w:rFonts w:eastAsia="標楷體"/>
        </w:rPr>
        <w:t>三、本系所列必修科目</w:t>
      </w:r>
      <w:proofErr w:type="gramStart"/>
      <w:r w:rsidRPr="00117C01">
        <w:rPr>
          <w:rFonts w:eastAsia="標楷體"/>
        </w:rPr>
        <w:t>倘與主系</w:t>
      </w:r>
      <w:proofErr w:type="gramEnd"/>
      <w:r w:rsidRPr="00117C01">
        <w:rPr>
          <w:rFonts w:eastAsia="標楷體"/>
        </w:rPr>
        <w:t>必修課程相同者，</w:t>
      </w:r>
      <w:proofErr w:type="gramStart"/>
      <w:r w:rsidRPr="00117C01">
        <w:rPr>
          <w:rFonts w:eastAsia="標楷體"/>
        </w:rPr>
        <w:t>扣除主系學分</w:t>
      </w:r>
      <w:proofErr w:type="gramEnd"/>
      <w:r w:rsidRPr="00117C01">
        <w:rPr>
          <w:rFonts w:eastAsia="標楷體"/>
        </w:rPr>
        <w:t>後，</w:t>
      </w:r>
      <w:proofErr w:type="gramStart"/>
      <w:r w:rsidRPr="00117C01">
        <w:rPr>
          <w:rFonts w:eastAsia="標楷體"/>
        </w:rPr>
        <w:t>加修本</w:t>
      </w:r>
      <w:proofErr w:type="gramEnd"/>
      <w:r w:rsidRPr="00117C01">
        <w:rPr>
          <w:rFonts w:eastAsia="標楷體"/>
        </w:rPr>
        <w:t>系專門必修科目表不足</w:t>
      </w:r>
      <w:r w:rsidRPr="00117C01">
        <w:rPr>
          <w:rFonts w:eastAsia="標楷體"/>
        </w:rPr>
        <w:t>50</w:t>
      </w:r>
      <w:r w:rsidRPr="00117C01">
        <w:rPr>
          <w:rFonts w:eastAsia="標楷體"/>
        </w:rPr>
        <w:t>學分者，</w:t>
      </w:r>
      <w:proofErr w:type="gramStart"/>
      <w:r w:rsidRPr="00117C01">
        <w:rPr>
          <w:rFonts w:eastAsia="標楷體"/>
        </w:rPr>
        <w:t>應加修本</w:t>
      </w:r>
      <w:proofErr w:type="gramEnd"/>
      <w:r w:rsidRPr="00117C01">
        <w:rPr>
          <w:rFonts w:eastAsia="標楷體"/>
        </w:rPr>
        <w:t>系專門選修學分補足之。</w:t>
      </w:r>
    </w:p>
    <w:tbl>
      <w:tblPr>
        <w:tblW w:w="10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3203"/>
        <w:gridCol w:w="709"/>
        <w:gridCol w:w="709"/>
        <w:gridCol w:w="709"/>
        <w:gridCol w:w="1275"/>
        <w:gridCol w:w="2375"/>
      </w:tblGrid>
      <w:tr w:rsidR="00A941B4" w:rsidRPr="00117C01" w:rsidTr="00900241">
        <w:trPr>
          <w:trHeight w:val="416"/>
          <w:jc w:val="center"/>
        </w:trPr>
        <w:tc>
          <w:tcPr>
            <w:tcW w:w="10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41B4" w:rsidRPr="00117C01" w:rsidRDefault="00A941B4" w:rsidP="00900241">
            <w:pPr>
              <w:widowControl/>
              <w:rPr>
                <w:rFonts w:eastAsia="標楷體"/>
                <w:b/>
                <w:kern w:val="0"/>
              </w:rPr>
            </w:pPr>
            <w:r w:rsidRPr="00117C01">
              <w:rPr>
                <w:rFonts w:eastAsia="標楷體" w:hint="eastAsia"/>
                <w:b/>
                <w:kern w:val="0"/>
              </w:rPr>
              <w:t>院共同必修</w:t>
            </w:r>
          </w:p>
        </w:tc>
      </w:tr>
      <w:tr w:rsidR="00A941B4" w:rsidRPr="00117C01" w:rsidTr="00900241">
        <w:trPr>
          <w:trHeight w:val="42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B4" w:rsidRPr="00117C01" w:rsidRDefault="00A941B4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117C01">
              <w:rPr>
                <w:rFonts w:eastAsia="標楷體" w:hint="eastAsia"/>
                <w:kern w:val="0"/>
              </w:rPr>
              <w:t>科目代碼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B4" w:rsidRPr="00117C01" w:rsidRDefault="00A941B4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117C01">
              <w:rPr>
                <w:rFonts w:eastAsia="標楷體" w:hint="eastAsia"/>
                <w:kern w:val="0"/>
              </w:rPr>
              <w:t>科目名稱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B4" w:rsidRPr="00117C01" w:rsidRDefault="00A941B4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117C01">
              <w:rPr>
                <w:rFonts w:eastAsia="標楷體" w:hint="eastAsia"/>
                <w:kern w:val="0"/>
              </w:rPr>
              <w:t>選別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B4" w:rsidRPr="00117C01" w:rsidRDefault="00A941B4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117C01">
              <w:rPr>
                <w:rFonts w:eastAsia="標楷體" w:hint="eastAsia"/>
                <w:kern w:val="0"/>
              </w:rPr>
              <w:t>學分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B4" w:rsidRPr="00117C01" w:rsidRDefault="00A941B4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117C01">
              <w:rPr>
                <w:rFonts w:eastAsia="標楷體" w:hint="eastAsia"/>
                <w:kern w:val="0"/>
              </w:rPr>
              <w:t>時數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B4" w:rsidRPr="00117C01" w:rsidRDefault="00A941B4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117C01">
              <w:rPr>
                <w:rFonts w:eastAsia="標楷體" w:hint="eastAsia"/>
                <w:kern w:val="0"/>
              </w:rPr>
              <w:t>開課年級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1B4" w:rsidRPr="00117C01" w:rsidRDefault="00A941B4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117C01">
              <w:rPr>
                <w:rFonts w:eastAsia="標楷體" w:hint="eastAsia"/>
                <w:kern w:val="0"/>
              </w:rPr>
              <w:t>備註</w:t>
            </w:r>
          </w:p>
        </w:tc>
      </w:tr>
      <w:tr w:rsidR="00A941B4" w:rsidRPr="00117C01" w:rsidTr="00900241">
        <w:trPr>
          <w:trHeight w:val="374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1B4" w:rsidRPr="00117C01" w:rsidRDefault="00A941B4" w:rsidP="00900241">
            <w:pPr>
              <w:widowControl/>
              <w:jc w:val="center"/>
              <w:rPr>
                <w:rFonts w:eastAsia="標楷體"/>
                <w:kern w:val="0"/>
              </w:rPr>
            </w:pPr>
            <w:r w:rsidRPr="00117C01">
              <w:rPr>
                <w:rFonts w:eastAsia="標楷體" w:hint="eastAsia"/>
                <w:kern w:val="0"/>
              </w:rPr>
              <w:t>ZCH10070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1B4" w:rsidRPr="00117C01" w:rsidRDefault="00A941B4" w:rsidP="00900241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117C01">
              <w:rPr>
                <w:rFonts w:eastAsia="標楷體"/>
                <w:kern w:val="0"/>
              </w:rPr>
              <w:t>人文藝術專題講座：</w:t>
            </w:r>
            <w:proofErr w:type="gramStart"/>
            <w:r w:rsidRPr="00117C01">
              <w:rPr>
                <w:rFonts w:eastAsia="標楷體"/>
                <w:kern w:val="0"/>
              </w:rPr>
              <w:t>臺</w:t>
            </w:r>
            <w:proofErr w:type="gramEnd"/>
            <w:r w:rsidRPr="00117C01">
              <w:rPr>
                <w:rFonts w:eastAsia="標楷體"/>
                <w:kern w:val="0"/>
              </w:rPr>
              <w:t>中學</w:t>
            </w:r>
            <w:r w:rsidRPr="00117C01">
              <w:rPr>
                <w:rFonts w:eastAsia="標楷體"/>
                <w:kern w:val="0"/>
              </w:rPr>
              <w:t xml:space="preserve"> Special Topics on Humanities and Arts</w:t>
            </w:r>
            <w:r w:rsidRPr="00117C01">
              <w:rPr>
                <w:rFonts w:eastAsia="標楷體"/>
                <w:kern w:val="0"/>
              </w:rPr>
              <w:t>：</w:t>
            </w:r>
            <w:r w:rsidRPr="00117C01">
              <w:rPr>
                <w:rFonts w:eastAsia="標楷體"/>
                <w:kern w:val="0"/>
              </w:rPr>
              <w:t>Taichung Studies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1B4" w:rsidRPr="00117C01" w:rsidRDefault="00A941B4" w:rsidP="00900241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117C01">
              <w:rPr>
                <w:rFonts w:eastAsia="標楷體"/>
                <w:kern w:val="0"/>
              </w:rPr>
              <w:t>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1B4" w:rsidRPr="00117C01" w:rsidRDefault="00A941B4" w:rsidP="00900241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117C01">
              <w:rPr>
                <w:rFonts w:eastAsia="標楷體"/>
                <w:kern w:val="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1B4" w:rsidRPr="00117C01" w:rsidRDefault="00A941B4" w:rsidP="00900241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117C01">
              <w:rPr>
                <w:rFonts w:eastAsia="標楷體"/>
                <w:kern w:val="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1B4" w:rsidRPr="00117C01" w:rsidRDefault="00A941B4" w:rsidP="00900241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proofErr w:type="gramStart"/>
            <w:r w:rsidRPr="00117C01">
              <w:rPr>
                <w:rFonts w:eastAsia="標楷體"/>
                <w:kern w:val="0"/>
              </w:rPr>
              <w:t>一</w:t>
            </w:r>
            <w:proofErr w:type="gramEnd"/>
            <w:r w:rsidRPr="00117C01">
              <w:rPr>
                <w:rFonts w:eastAsia="標楷體"/>
                <w:kern w:val="0"/>
              </w:rPr>
              <w:t>上或一下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1B4" w:rsidRPr="00117C01" w:rsidRDefault="00A941B4" w:rsidP="00900241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</w:tbl>
    <w:p w:rsidR="00A941B4" w:rsidRPr="00117C01" w:rsidRDefault="00A941B4" w:rsidP="00A941B4">
      <w:pPr>
        <w:rPr>
          <w:rFonts w:eastAsia="標楷體"/>
        </w:rPr>
      </w:pPr>
    </w:p>
    <w:tbl>
      <w:tblPr>
        <w:tblpPr w:leftFromText="180" w:rightFromText="180" w:vertAnchor="text" w:horzAnchor="margin" w:tblpY="84"/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3"/>
        <w:gridCol w:w="2951"/>
        <w:gridCol w:w="567"/>
        <w:gridCol w:w="567"/>
        <w:gridCol w:w="567"/>
        <w:gridCol w:w="850"/>
        <w:gridCol w:w="3139"/>
      </w:tblGrid>
      <w:tr w:rsidR="00A941B4" w:rsidRPr="00117C01" w:rsidTr="00900241">
        <w:trPr>
          <w:trHeight w:val="283"/>
        </w:trPr>
        <w:tc>
          <w:tcPr>
            <w:tcW w:w="103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英語學系</w:t>
            </w:r>
            <w:proofErr w:type="gramStart"/>
            <w:r w:rsidRPr="00117C01">
              <w:rPr>
                <w:rFonts w:eastAsia="標楷體"/>
              </w:rPr>
              <w:t>系</w:t>
            </w:r>
            <w:proofErr w:type="gramEnd"/>
            <w:r w:rsidRPr="00117C01">
              <w:rPr>
                <w:rFonts w:eastAsia="標楷體"/>
              </w:rPr>
              <w:t>基礎課程</w:t>
            </w:r>
            <w:r w:rsidRPr="00117C01">
              <w:rPr>
                <w:rFonts w:eastAsia="標楷體"/>
              </w:rPr>
              <w:t>(</w:t>
            </w:r>
            <w:r w:rsidRPr="00117C01">
              <w:rPr>
                <w:rFonts w:eastAsia="標楷體"/>
              </w:rPr>
              <w:t>屬性：</w:t>
            </w:r>
            <w:r w:rsidRPr="00117C01">
              <w:rPr>
                <w:rFonts w:eastAsia="標楷體"/>
              </w:rPr>
              <w:sym w:font="Wingdings 2" w:char="F0A2"/>
            </w:r>
            <w:r w:rsidRPr="00117C01">
              <w:rPr>
                <w:rFonts w:eastAsia="標楷體"/>
              </w:rPr>
              <w:t>學術型</w:t>
            </w:r>
            <w:r w:rsidRPr="00117C01">
              <w:rPr>
                <w:rFonts w:eastAsia="標楷體"/>
              </w:rPr>
              <w:sym w:font="Wingdings" w:char="F06F"/>
            </w:r>
            <w:r w:rsidRPr="00117C01">
              <w:rPr>
                <w:rFonts w:eastAsia="標楷體"/>
              </w:rPr>
              <w:t>實務型</w:t>
            </w:r>
            <w:r w:rsidRPr="00117C01">
              <w:rPr>
                <w:rFonts w:eastAsia="標楷體"/>
              </w:rPr>
              <w:t>)</w:t>
            </w:r>
          </w:p>
        </w:tc>
      </w:tr>
      <w:tr w:rsidR="00A941B4" w:rsidRPr="00117C01" w:rsidTr="00900241">
        <w:trPr>
          <w:trHeight w:val="283"/>
        </w:trPr>
        <w:tc>
          <w:tcPr>
            <w:tcW w:w="103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所有學生應修畢</w:t>
            </w:r>
            <w:r w:rsidRPr="00117C01">
              <w:rPr>
                <w:rFonts w:eastAsia="標楷體"/>
              </w:rPr>
              <w:t>24</w:t>
            </w:r>
            <w:r w:rsidRPr="00117C01">
              <w:rPr>
                <w:rFonts w:eastAsia="標楷體"/>
              </w:rPr>
              <w:t>學分。</w:t>
            </w:r>
          </w:p>
        </w:tc>
      </w:tr>
      <w:tr w:rsidR="00A941B4" w:rsidRPr="00117C01" w:rsidTr="00900241">
        <w:trPr>
          <w:trHeight w:val="283"/>
        </w:trPr>
        <w:tc>
          <w:tcPr>
            <w:tcW w:w="103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課程內容如下：</w:t>
            </w:r>
          </w:p>
        </w:tc>
      </w:tr>
      <w:tr w:rsidR="00A941B4" w:rsidRPr="00117C01" w:rsidTr="00900241">
        <w:trPr>
          <w:trHeight w:val="614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科目代碼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科目名稱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選別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學分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時數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開課年級</w:t>
            </w:r>
          </w:p>
        </w:tc>
        <w:tc>
          <w:tcPr>
            <w:tcW w:w="3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備註</w:t>
            </w:r>
          </w:p>
        </w:tc>
      </w:tr>
      <w:tr w:rsidR="00A941B4" w:rsidRPr="00117C01" w:rsidTr="00900241">
        <w:trPr>
          <w:trHeight w:val="283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AEN10250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英語</w:t>
            </w:r>
            <w:r w:rsidRPr="00117C01">
              <w:rPr>
                <w:rFonts w:eastAsia="標楷體" w:hint="eastAsia"/>
              </w:rPr>
              <w:t>發</w:t>
            </w:r>
            <w:r w:rsidRPr="00117C01">
              <w:rPr>
                <w:rFonts w:eastAsia="標楷體"/>
              </w:rPr>
              <w:t>音</w:t>
            </w:r>
          </w:p>
          <w:p w:rsidR="00A941B4" w:rsidRPr="00117C01" w:rsidRDefault="00A941B4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English Pronunciation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proofErr w:type="gramStart"/>
            <w:r w:rsidRPr="00117C01">
              <w:rPr>
                <w:rFonts w:eastAsia="標楷體"/>
              </w:rPr>
              <w:t>一</w:t>
            </w:r>
            <w:proofErr w:type="gramEnd"/>
            <w:r w:rsidRPr="00117C01">
              <w:rPr>
                <w:rFonts w:eastAsia="標楷體"/>
              </w:rPr>
              <w:t>上</w:t>
            </w:r>
          </w:p>
        </w:tc>
        <w:tc>
          <w:tcPr>
            <w:tcW w:w="31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941B4" w:rsidRPr="00117C01" w:rsidRDefault="00A941B4" w:rsidP="00900241">
            <w:pPr>
              <w:jc w:val="both"/>
              <w:rPr>
                <w:rFonts w:eastAsia="標楷體"/>
              </w:rPr>
            </w:pPr>
            <w:r w:rsidRPr="00117C01">
              <w:rPr>
                <w:rFonts w:eastAsia="標楷體"/>
              </w:rPr>
              <w:t>系基礎課程</w:t>
            </w:r>
            <w:proofErr w:type="gramStart"/>
            <w:r w:rsidRPr="00117C01">
              <w:rPr>
                <w:rFonts w:eastAsia="標楷體"/>
              </w:rPr>
              <w:t>採</w:t>
            </w:r>
            <w:proofErr w:type="gramEnd"/>
            <w:r w:rsidRPr="00117C01">
              <w:rPr>
                <w:rFonts w:eastAsia="標楷體"/>
              </w:rPr>
              <w:t>小班授課，由英語</w:t>
            </w:r>
            <w:r w:rsidRPr="00117C01">
              <w:rPr>
                <w:rFonts w:eastAsia="標楷體" w:hint="eastAsia"/>
              </w:rPr>
              <w:t>學</w:t>
            </w:r>
            <w:r w:rsidRPr="00117C01">
              <w:rPr>
                <w:rFonts w:eastAsia="標楷體"/>
              </w:rPr>
              <w:t>系分班後請教務處</w:t>
            </w:r>
            <w:r w:rsidRPr="00117C01">
              <w:rPr>
                <w:rFonts w:eastAsia="標楷體" w:hint="eastAsia"/>
              </w:rPr>
              <w:t>開</w:t>
            </w:r>
            <w:r w:rsidRPr="00117C01">
              <w:rPr>
                <w:rFonts w:eastAsia="標楷體"/>
              </w:rPr>
              <w:t>班。英語</w:t>
            </w:r>
            <w:proofErr w:type="gramStart"/>
            <w:r w:rsidRPr="00117C01">
              <w:rPr>
                <w:rFonts w:eastAsia="標楷體" w:hint="eastAsia"/>
              </w:rPr>
              <w:t>學</w:t>
            </w:r>
            <w:r w:rsidRPr="00117C01">
              <w:rPr>
                <w:rFonts w:eastAsia="標楷體"/>
              </w:rPr>
              <w:t>系復學生</w:t>
            </w:r>
            <w:proofErr w:type="gramEnd"/>
            <w:r w:rsidRPr="00117C01">
              <w:rPr>
                <w:rFonts w:eastAsia="標楷體"/>
              </w:rPr>
              <w:t>與轉學生在完成復學及學分抵免作業後，亦由英語</w:t>
            </w:r>
            <w:r w:rsidRPr="00117C01">
              <w:rPr>
                <w:rFonts w:eastAsia="標楷體" w:hint="eastAsia"/>
              </w:rPr>
              <w:t>學</w:t>
            </w:r>
            <w:r w:rsidRPr="00117C01">
              <w:rPr>
                <w:rFonts w:eastAsia="標楷體"/>
              </w:rPr>
              <w:t>系分班、教務處將學生匯入修課學生名單。</w:t>
            </w:r>
          </w:p>
        </w:tc>
      </w:tr>
      <w:tr w:rsidR="00A941B4" w:rsidRPr="00117C01" w:rsidTr="00900241">
        <w:trPr>
          <w:trHeight w:val="283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AEN10100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英語聽講練習</w:t>
            </w:r>
          </w:p>
          <w:p w:rsidR="00A941B4" w:rsidRPr="00117C01" w:rsidRDefault="00A941B4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Aural and Oral Training in English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一下</w:t>
            </w:r>
          </w:p>
        </w:tc>
        <w:tc>
          <w:tcPr>
            <w:tcW w:w="31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941B4" w:rsidRPr="00117C01" w:rsidRDefault="00A941B4" w:rsidP="00900241">
            <w:pPr>
              <w:rPr>
                <w:rFonts w:eastAsia="標楷體"/>
              </w:rPr>
            </w:pPr>
          </w:p>
        </w:tc>
      </w:tr>
      <w:tr w:rsidR="00A941B4" w:rsidRPr="00117C01" w:rsidTr="00900241">
        <w:trPr>
          <w:trHeight w:val="283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AEN10111</w:t>
            </w:r>
          </w:p>
        </w:tc>
        <w:tc>
          <w:tcPr>
            <w:tcW w:w="29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閱讀與寫作</w:t>
            </w:r>
            <w:r w:rsidRPr="00117C01">
              <w:rPr>
                <w:rFonts w:eastAsia="標楷體"/>
              </w:rPr>
              <w:t>(</w:t>
            </w:r>
            <w:proofErr w:type="gramStart"/>
            <w:r w:rsidRPr="00117C01">
              <w:rPr>
                <w:rFonts w:eastAsia="標楷體"/>
              </w:rPr>
              <w:t>一</w:t>
            </w:r>
            <w:proofErr w:type="gramEnd"/>
            <w:r w:rsidRPr="00117C01">
              <w:rPr>
                <w:rFonts w:eastAsia="標楷體"/>
              </w:rPr>
              <w:t>)</w:t>
            </w:r>
          </w:p>
          <w:p w:rsidR="00A941B4" w:rsidRPr="00117C01" w:rsidRDefault="00A941B4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Reading and Composition I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必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proofErr w:type="gramStart"/>
            <w:r w:rsidRPr="00117C01">
              <w:rPr>
                <w:rFonts w:eastAsia="標楷體"/>
              </w:rPr>
              <w:t>一</w:t>
            </w:r>
            <w:proofErr w:type="gramEnd"/>
            <w:r w:rsidRPr="00117C01">
              <w:rPr>
                <w:rFonts w:eastAsia="標楷體"/>
              </w:rPr>
              <w:t>上</w:t>
            </w:r>
          </w:p>
        </w:tc>
        <w:tc>
          <w:tcPr>
            <w:tcW w:w="31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941B4" w:rsidRPr="00117C01" w:rsidRDefault="00A941B4" w:rsidP="00900241">
            <w:pPr>
              <w:rPr>
                <w:rFonts w:eastAsia="標楷體"/>
              </w:rPr>
            </w:pPr>
          </w:p>
        </w:tc>
      </w:tr>
      <w:tr w:rsidR="00A941B4" w:rsidRPr="00117C01" w:rsidTr="00900241">
        <w:trPr>
          <w:trHeight w:val="283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AEN10112</w:t>
            </w:r>
          </w:p>
        </w:tc>
        <w:tc>
          <w:tcPr>
            <w:tcW w:w="29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一下</w:t>
            </w:r>
          </w:p>
        </w:tc>
        <w:tc>
          <w:tcPr>
            <w:tcW w:w="31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941B4" w:rsidRPr="00117C01" w:rsidRDefault="00A941B4" w:rsidP="00900241">
            <w:pPr>
              <w:rPr>
                <w:rFonts w:eastAsia="標楷體"/>
              </w:rPr>
            </w:pPr>
          </w:p>
        </w:tc>
      </w:tr>
      <w:tr w:rsidR="00A941B4" w:rsidRPr="00117C01" w:rsidTr="00900241">
        <w:trPr>
          <w:trHeight w:val="283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AEN10121</w:t>
            </w:r>
          </w:p>
        </w:tc>
        <w:tc>
          <w:tcPr>
            <w:tcW w:w="295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閱讀與寫作</w:t>
            </w:r>
            <w:r w:rsidRPr="00117C01">
              <w:rPr>
                <w:rFonts w:eastAsia="標楷體"/>
              </w:rPr>
              <w:t>(</w:t>
            </w:r>
            <w:r w:rsidRPr="00117C01">
              <w:rPr>
                <w:rFonts w:eastAsia="標楷體"/>
              </w:rPr>
              <w:t>二</w:t>
            </w:r>
            <w:r w:rsidRPr="00117C01">
              <w:rPr>
                <w:rFonts w:eastAsia="標楷體"/>
              </w:rPr>
              <w:t>)</w:t>
            </w:r>
          </w:p>
          <w:p w:rsidR="00A941B4" w:rsidRPr="00117C01" w:rsidRDefault="00A941B4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Reading and Composition II</w:t>
            </w:r>
          </w:p>
        </w:tc>
        <w:tc>
          <w:tcPr>
            <w:tcW w:w="5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必</w:t>
            </w:r>
          </w:p>
        </w:tc>
        <w:tc>
          <w:tcPr>
            <w:tcW w:w="5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二上</w:t>
            </w:r>
          </w:p>
        </w:tc>
        <w:tc>
          <w:tcPr>
            <w:tcW w:w="31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941B4" w:rsidRPr="00117C01" w:rsidRDefault="00A941B4" w:rsidP="00900241">
            <w:pPr>
              <w:rPr>
                <w:rFonts w:eastAsia="標楷體"/>
              </w:rPr>
            </w:pPr>
          </w:p>
        </w:tc>
      </w:tr>
      <w:tr w:rsidR="00A941B4" w:rsidRPr="00117C01" w:rsidTr="00900241">
        <w:trPr>
          <w:trHeight w:val="283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AEN10122</w:t>
            </w:r>
          </w:p>
        </w:tc>
        <w:tc>
          <w:tcPr>
            <w:tcW w:w="29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二下</w:t>
            </w:r>
          </w:p>
        </w:tc>
        <w:tc>
          <w:tcPr>
            <w:tcW w:w="31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941B4" w:rsidRPr="00117C01" w:rsidRDefault="00A941B4" w:rsidP="00900241">
            <w:pPr>
              <w:rPr>
                <w:rFonts w:eastAsia="標楷體"/>
              </w:rPr>
            </w:pPr>
          </w:p>
        </w:tc>
      </w:tr>
      <w:tr w:rsidR="00A941B4" w:rsidRPr="00117C01" w:rsidTr="00900241">
        <w:trPr>
          <w:trHeight w:val="283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AEN10131</w:t>
            </w:r>
          </w:p>
        </w:tc>
        <w:tc>
          <w:tcPr>
            <w:tcW w:w="295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口語訓練</w:t>
            </w:r>
          </w:p>
          <w:p w:rsidR="00A941B4" w:rsidRPr="00117C01" w:rsidRDefault="00A941B4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Oral Training in English</w:t>
            </w:r>
          </w:p>
        </w:tc>
        <w:tc>
          <w:tcPr>
            <w:tcW w:w="5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必</w:t>
            </w:r>
          </w:p>
        </w:tc>
        <w:tc>
          <w:tcPr>
            <w:tcW w:w="5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二上</w:t>
            </w:r>
          </w:p>
        </w:tc>
        <w:tc>
          <w:tcPr>
            <w:tcW w:w="31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941B4" w:rsidRPr="00117C01" w:rsidRDefault="00A941B4" w:rsidP="00900241">
            <w:pPr>
              <w:rPr>
                <w:rFonts w:eastAsia="標楷體"/>
              </w:rPr>
            </w:pPr>
          </w:p>
        </w:tc>
      </w:tr>
      <w:tr w:rsidR="00A941B4" w:rsidRPr="00117C01" w:rsidTr="00900241">
        <w:trPr>
          <w:trHeight w:val="283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AEN10132</w:t>
            </w:r>
          </w:p>
        </w:tc>
        <w:tc>
          <w:tcPr>
            <w:tcW w:w="29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二下</w:t>
            </w:r>
          </w:p>
        </w:tc>
        <w:tc>
          <w:tcPr>
            <w:tcW w:w="31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41B4" w:rsidRPr="00117C01" w:rsidRDefault="00A941B4" w:rsidP="00900241">
            <w:pPr>
              <w:rPr>
                <w:rFonts w:eastAsia="標楷體"/>
              </w:rPr>
            </w:pPr>
          </w:p>
        </w:tc>
      </w:tr>
    </w:tbl>
    <w:p w:rsidR="00A941B4" w:rsidRPr="00117C01" w:rsidRDefault="00A941B4" w:rsidP="00A941B4">
      <w:pPr>
        <w:ind w:leftChars="75" w:left="540" w:hangingChars="150" w:hanging="360"/>
        <w:rPr>
          <w:rFonts w:eastAsia="標楷體"/>
        </w:rPr>
      </w:pPr>
    </w:p>
    <w:tbl>
      <w:tblPr>
        <w:tblW w:w="1039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2944"/>
        <w:gridCol w:w="570"/>
        <w:gridCol w:w="571"/>
        <w:gridCol w:w="571"/>
        <w:gridCol w:w="880"/>
        <w:gridCol w:w="3201"/>
      </w:tblGrid>
      <w:tr w:rsidR="00A941B4" w:rsidRPr="00117C01" w:rsidTr="00900241">
        <w:trPr>
          <w:trHeight w:val="283"/>
          <w:jc w:val="center"/>
        </w:trPr>
        <w:tc>
          <w:tcPr>
            <w:tcW w:w="103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rPr>
                <w:rFonts w:eastAsia="標楷體"/>
              </w:rPr>
            </w:pPr>
            <w:r w:rsidRPr="00117C01">
              <w:rPr>
                <w:rFonts w:eastAsia="標楷體"/>
              </w:rPr>
              <w:br w:type="page"/>
            </w:r>
            <w:r w:rsidRPr="00117C01">
              <w:rPr>
                <w:rFonts w:eastAsia="標楷體"/>
              </w:rPr>
              <w:t>英語學系</w:t>
            </w:r>
            <w:proofErr w:type="gramStart"/>
            <w:r w:rsidRPr="00117C01">
              <w:rPr>
                <w:rFonts w:eastAsia="標楷體"/>
              </w:rPr>
              <w:t>系</w:t>
            </w:r>
            <w:proofErr w:type="gramEnd"/>
            <w:r w:rsidRPr="00117C01">
              <w:rPr>
                <w:rFonts w:eastAsia="標楷體"/>
              </w:rPr>
              <w:t>核心課程</w:t>
            </w:r>
            <w:r w:rsidRPr="00117C01">
              <w:rPr>
                <w:rFonts w:eastAsia="標楷體"/>
              </w:rPr>
              <w:t>(</w:t>
            </w:r>
            <w:r w:rsidRPr="00117C01">
              <w:rPr>
                <w:rFonts w:eastAsia="標楷體"/>
              </w:rPr>
              <w:t>屬性：</w:t>
            </w:r>
            <w:r w:rsidRPr="00117C01">
              <w:rPr>
                <w:rFonts w:eastAsia="標楷體"/>
              </w:rPr>
              <w:sym w:font="Wingdings 2" w:char="F0A2"/>
            </w:r>
            <w:r w:rsidRPr="00117C01">
              <w:rPr>
                <w:rFonts w:eastAsia="標楷體"/>
              </w:rPr>
              <w:t>學術型</w:t>
            </w:r>
            <w:r w:rsidRPr="00117C01">
              <w:rPr>
                <w:rFonts w:eastAsia="標楷體"/>
              </w:rPr>
              <w:sym w:font="Wingdings" w:char="F06F"/>
            </w:r>
            <w:r w:rsidRPr="00117C01">
              <w:rPr>
                <w:rFonts w:eastAsia="標楷體"/>
              </w:rPr>
              <w:t>實務型</w:t>
            </w:r>
            <w:r w:rsidRPr="00117C01">
              <w:rPr>
                <w:rFonts w:eastAsia="標楷體"/>
              </w:rPr>
              <w:t>)</w:t>
            </w:r>
          </w:p>
        </w:tc>
      </w:tr>
      <w:tr w:rsidR="00A941B4" w:rsidRPr="00117C01" w:rsidTr="00900241">
        <w:trPr>
          <w:trHeight w:val="283"/>
          <w:jc w:val="center"/>
        </w:trPr>
        <w:tc>
          <w:tcPr>
            <w:tcW w:w="103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rPr>
                <w:rFonts w:eastAsia="標楷體"/>
              </w:rPr>
            </w:pPr>
            <w:r w:rsidRPr="00117C01">
              <w:rPr>
                <w:rFonts w:eastAsia="標楷體"/>
              </w:rPr>
              <w:t>所有學生應修畢</w:t>
            </w:r>
            <w:r w:rsidRPr="00117C01">
              <w:rPr>
                <w:rFonts w:eastAsia="標楷體"/>
              </w:rPr>
              <w:t>24</w:t>
            </w:r>
            <w:r w:rsidRPr="00117C01">
              <w:rPr>
                <w:rFonts w:eastAsia="標楷體"/>
              </w:rPr>
              <w:t>學分。</w:t>
            </w:r>
          </w:p>
        </w:tc>
      </w:tr>
      <w:tr w:rsidR="00A941B4" w:rsidRPr="00117C01" w:rsidTr="00900241">
        <w:trPr>
          <w:trHeight w:val="234"/>
          <w:jc w:val="center"/>
        </w:trPr>
        <w:tc>
          <w:tcPr>
            <w:tcW w:w="103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rPr>
                <w:rFonts w:eastAsia="標楷體"/>
              </w:rPr>
            </w:pPr>
            <w:r w:rsidRPr="00117C01">
              <w:rPr>
                <w:rFonts w:eastAsia="標楷體"/>
              </w:rPr>
              <w:t>課程內容如下：</w:t>
            </w:r>
          </w:p>
        </w:tc>
      </w:tr>
      <w:tr w:rsidR="00A941B4" w:rsidRPr="00117C01" w:rsidTr="00900241">
        <w:trPr>
          <w:trHeight w:val="440"/>
          <w:jc w:val="center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科目代碼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科目名稱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選別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學分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時數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開課年級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備註</w:t>
            </w:r>
          </w:p>
        </w:tc>
      </w:tr>
      <w:tr w:rsidR="00A941B4" w:rsidRPr="00117C01" w:rsidTr="00900241">
        <w:trPr>
          <w:trHeight w:val="348"/>
          <w:jc w:val="center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AEN10151</w:t>
            </w:r>
          </w:p>
        </w:tc>
        <w:tc>
          <w:tcPr>
            <w:tcW w:w="29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rPr>
                <w:rFonts w:eastAsia="標楷體"/>
              </w:rPr>
            </w:pPr>
            <w:r w:rsidRPr="00117C01">
              <w:rPr>
                <w:rFonts w:eastAsia="標楷體"/>
              </w:rPr>
              <w:t>語言學概論</w:t>
            </w:r>
          </w:p>
          <w:p w:rsidR="00A941B4" w:rsidRPr="00117C01" w:rsidRDefault="00A941B4" w:rsidP="00900241">
            <w:pPr>
              <w:spacing w:line="240" w:lineRule="exact"/>
              <w:rPr>
                <w:rFonts w:eastAsia="標楷體"/>
              </w:rPr>
            </w:pPr>
            <w:r w:rsidRPr="00117C01">
              <w:rPr>
                <w:rFonts w:eastAsia="標楷體"/>
              </w:rPr>
              <w:t>Introduction to Linguistics</w:t>
            </w: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必</w:t>
            </w:r>
          </w:p>
        </w:tc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6</w:t>
            </w:r>
          </w:p>
        </w:tc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6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117C01">
              <w:rPr>
                <w:rFonts w:eastAsia="標楷體"/>
              </w:rPr>
              <w:t>一</w:t>
            </w:r>
            <w:proofErr w:type="gramEnd"/>
            <w:r w:rsidRPr="00117C01">
              <w:rPr>
                <w:rFonts w:eastAsia="標楷體"/>
              </w:rPr>
              <w:t>上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41B4" w:rsidRPr="00117C01" w:rsidRDefault="00A941B4" w:rsidP="00900241">
            <w:pPr>
              <w:spacing w:line="240" w:lineRule="exact"/>
              <w:rPr>
                <w:rFonts w:eastAsia="標楷體"/>
              </w:rPr>
            </w:pPr>
          </w:p>
        </w:tc>
      </w:tr>
      <w:tr w:rsidR="00A941B4" w:rsidRPr="00117C01" w:rsidTr="00900241">
        <w:trPr>
          <w:trHeight w:val="337"/>
          <w:jc w:val="center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AEN10152</w:t>
            </w:r>
          </w:p>
        </w:tc>
        <w:tc>
          <w:tcPr>
            <w:tcW w:w="29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一下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41B4" w:rsidRPr="00117C01" w:rsidRDefault="00A941B4" w:rsidP="00900241">
            <w:pPr>
              <w:spacing w:line="240" w:lineRule="exact"/>
              <w:rPr>
                <w:rFonts w:eastAsia="標楷體"/>
              </w:rPr>
            </w:pPr>
          </w:p>
        </w:tc>
      </w:tr>
      <w:tr w:rsidR="00A941B4" w:rsidRPr="00117C01" w:rsidTr="00900241">
        <w:trPr>
          <w:trHeight w:val="386"/>
          <w:jc w:val="center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AEN10171</w:t>
            </w:r>
          </w:p>
        </w:tc>
        <w:tc>
          <w:tcPr>
            <w:tcW w:w="29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rPr>
                <w:rFonts w:eastAsia="標楷體"/>
              </w:rPr>
            </w:pPr>
            <w:r w:rsidRPr="00117C01">
              <w:rPr>
                <w:rFonts w:eastAsia="標楷體"/>
              </w:rPr>
              <w:t>西洋文學概論</w:t>
            </w:r>
          </w:p>
          <w:p w:rsidR="00A941B4" w:rsidRPr="00117C01" w:rsidRDefault="00A941B4" w:rsidP="00900241">
            <w:pPr>
              <w:spacing w:line="240" w:lineRule="exact"/>
              <w:rPr>
                <w:rFonts w:eastAsia="標楷體"/>
              </w:rPr>
            </w:pPr>
            <w:r w:rsidRPr="00117C01">
              <w:rPr>
                <w:rFonts w:eastAsia="標楷體"/>
              </w:rPr>
              <w:t>Introduction to Western Literature</w:t>
            </w: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必</w:t>
            </w:r>
          </w:p>
        </w:tc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6</w:t>
            </w:r>
          </w:p>
        </w:tc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6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二上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41B4" w:rsidRPr="00117C01" w:rsidRDefault="00A941B4" w:rsidP="00900241">
            <w:pPr>
              <w:spacing w:line="240" w:lineRule="exact"/>
              <w:rPr>
                <w:rFonts w:eastAsia="標楷體"/>
              </w:rPr>
            </w:pPr>
          </w:p>
        </w:tc>
      </w:tr>
      <w:tr w:rsidR="00A941B4" w:rsidRPr="00117C01" w:rsidTr="00900241">
        <w:trPr>
          <w:trHeight w:val="250"/>
          <w:jc w:val="center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AEN10172</w:t>
            </w:r>
          </w:p>
        </w:tc>
        <w:tc>
          <w:tcPr>
            <w:tcW w:w="29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二下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41B4" w:rsidRPr="00117C01" w:rsidRDefault="00A941B4" w:rsidP="00900241">
            <w:pPr>
              <w:spacing w:line="240" w:lineRule="exact"/>
              <w:rPr>
                <w:rFonts w:eastAsia="標楷體"/>
              </w:rPr>
            </w:pPr>
          </w:p>
        </w:tc>
      </w:tr>
      <w:tr w:rsidR="00A941B4" w:rsidRPr="00117C01" w:rsidTr="00900241">
        <w:trPr>
          <w:trHeight w:val="354"/>
          <w:jc w:val="center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AEN10211</w:t>
            </w:r>
          </w:p>
        </w:tc>
        <w:tc>
          <w:tcPr>
            <w:tcW w:w="29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rPr>
                <w:rFonts w:eastAsia="標楷體"/>
              </w:rPr>
            </w:pPr>
            <w:r w:rsidRPr="00117C01">
              <w:rPr>
                <w:rFonts w:eastAsia="標楷體"/>
              </w:rPr>
              <w:t>英國文學</w:t>
            </w:r>
          </w:p>
          <w:p w:rsidR="00A941B4" w:rsidRPr="00117C01" w:rsidRDefault="00A941B4" w:rsidP="00900241">
            <w:pPr>
              <w:spacing w:line="240" w:lineRule="exact"/>
              <w:rPr>
                <w:rFonts w:eastAsia="標楷體"/>
              </w:rPr>
            </w:pPr>
            <w:r w:rsidRPr="00117C01">
              <w:rPr>
                <w:rFonts w:eastAsia="標楷體"/>
              </w:rPr>
              <w:t>English Literature</w:t>
            </w: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必</w:t>
            </w:r>
          </w:p>
        </w:tc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6</w:t>
            </w:r>
          </w:p>
        </w:tc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6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三上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41B4" w:rsidRPr="00117C01" w:rsidRDefault="00A941B4" w:rsidP="00900241">
            <w:pPr>
              <w:spacing w:line="240" w:lineRule="exact"/>
              <w:rPr>
                <w:rFonts w:eastAsia="標楷體"/>
              </w:rPr>
            </w:pPr>
          </w:p>
        </w:tc>
      </w:tr>
      <w:tr w:rsidR="00A941B4" w:rsidRPr="00117C01" w:rsidTr="00900241">
        <w:trPr>
          <w:trHeight w:val="388"/>
          <w:jc w:val="center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AEN10212</w:t>
            </w:r>
          </w:p>
        </w:tc>
        <w:tc>
          <w:tcPr>
            <w:tcW w:w="29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rPr>
                <w:rFonts w:eastAsia="標楷體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三下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41B4" w:rsidRPr="00117C01" w:rsidRDefault="00A941B4" w:rsidP="00900241">
            <w:pPr>
              <w:spacing w:line="240" w:lineRule="exact"/>
              <w:rPr>
                <w:rFonts w:eastAsia="標楷體"/>
              </w:rPr>
            </w:pPr>
          </w:p>
        </w:tc>
      </w:tr>
      <w:tr w:rsidR="00A941B4" w:rsidRPr="00117C01" w:rsidTr="00900241">
        <w:trPr>
          <w:trHeight w:val="380"/>
          <w:jc w:val="center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AEN10240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rPr>
                <w:rFonts w:eastAsia="標楷體"/>
              </w:rPr>
            </w:pPr>
            <w:r w:rsidRPr="00117C01">
              <w:rPr>
                <w:rFonts w:eastAsia="標楷體"/>
              </w:rPr>
              <w:t>美國文學</w:t>
            </w:r>
          </w:p>
          <w:p w:rsidR="00A941B4" w:rsidRPr="00117C01" w:rsidRDefault="00A941B4" w:rsidP="00900241">
            <w:pPr>
              <w:spacing w:line="240" w:lineRule="exact"/>
              <w:rPr>
                <w:rFonts w:eastAsia="標楷體"/>
              </w:rPr>
            </w:pPr>
            <w:r w:rsidRPr="00117C01">
              <w:rPr>
                <w:rFonts w:eastAsia="標楷體"/>
              </w:rPr>
              <w:t>American Literature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必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3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四上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41B4" w:rsidRPr="00117C01" w:rsidRDefault="00A941B4" w:rsidP="00900241">
            <w:pPr>
              <w:spacing w:line="240" w:lineRule="exact"/>
              <w:rPr>
                <w:rFonts w:eastAsia="標楷體"/>
              </w:rPr>
            </w:pPr>
          </w:p>
        </w:tc>
      </w:tr>
      <w:tr w:rsidR="00A941B4" w:rsidRPr="00117C01" w:rsidTr="00900241">
        <w:trPr>
          <w:trHeight w:val="239"/>
          <w:jc w:val="center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AEN10230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rPr>
                <w:rFonts w:eastAsia="標楷體"/>
              </w:rPr>
            </w:pPr>
            <w:r w:rsidRPr="00117C01">
              <w:rPr>
                <w:rFonts w:eastAsia="標楷體"/>
              </w:rPr>
              <w:t>畢業專題</w:t>
            </w:r>
          </w:p>
          <w:p w:rsidR="00A941B4" w:rsidRPr="00117C01" w:rsidRDefault="00A941B4" w:rsidP="00900241">
            <w:pPr>
              <w:spacing w:line="240" w:lineRule="exact"/>
              <w:rPr>
                <w:rFonts w:eastAsia="標楷體"/>
              </w:rPr>
            </w:pPr>
            <w:r w:rsidRPr="00117C01">
              <w:rPr>
                <w:rFonts w:eastAsia="標楷體"/>
              </w:rPr>
              <w:t>Graduation Project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必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3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3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41B4" w:rsidRPr="00117C01" w:rsidRDefault="00A941B4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四下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41B4" w:rsidRPr="00117C01" w:rsidRDefault="00A941B4" w:rsidP="00900241">
            <w:pPr>
              <w:spacing w:line="240" w:lineRule="exact"/>
              <w:rPr>
                <w:rFonts w:eastAsia="標楷體"/>
              </w:rPr>
            </w:pPr>
          </w:p>
        </w:tc>
      </w:tr>
    </w:tbl>
    <w:p w:rsidR="00A941B4" w:rsidRPr="00117C01" w:rsidRDefault="00A941B4" w:rsidP="00A941B4">
      <w:pPr>
        <w:ind w:leftChars="75" w:left="540" w:hangingChars="150" w:hanging="360"/>
        <w:rPr>
          <w:rFonts w:eastAsia="標楷體"/>
        </w:rPr>
        <w:sectPr w:rsidR="00A941B4" w:rsidRPr="00117C01" w:rsidSect="002B30E4">
          <w:headerReference w:type="default" r:id="rId4"/>
          <w:pgSz w:w="11906" w:h="16838" w:code="9"/>
          <w:pgMar w:top="851" w:right="851" w:bottom="851" w:left="851" w:header="737" w:footer="737" w:gutter="0"/>
          <w:cols w:space="425"/>
          <w:docGrid w:linePitch="360"/>
        </w:sectPr>
      </w:pPr>
    </w:p>
    <w:p w:rsidR="00C32170" w:rsidRDefault="00C32170">
      <w:bookmarkStart w:id="0" w:name="_GoBack"/>
      <w:bookmarkEnd w:id="0"/>
    </w:p>
    <w:sectPr w:rsidR="00C321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868" w:rsidRPr="00BB084B" w:rsidRDefault="00A941B4" w:rsidP="00BB084B">
    <w:pPr>
      <w:pStyle w:val="a3"/>
      <w:jc w:val="right"/>
      <w:rPr>
        <w:rFonts w:ascii="標楷體" w:eastAsia="標楷體" w:hAnsi="標楷體"/>
      </w:rPr>
    </w:pPr>
    <w:r w:rsidRPr="00BB084B">
      <w:rPr>
        <w:rFonts w:ascii="標楷體" w:eastAsia="標楷體" w:hAnsi="標楷體" w:hint="eastAsia"/>
      </w:rPr>
      <w:t>學系別：</w:t>
    </w:r>
    <w:r>
      <w:rPr>
        <w:rFonts w:ascii="標楷體" w:eastAsia="標楷體" w:hAnsi="標楷體" w:hint="eastAsia"/>
      </w:rPr>
      <w:t>英語學系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B4"/>
    <w:rsid w:val="00A941B4"/>
    <w:rsid w:val="00C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ABC18-7BF4-434B-AB7E-DED09806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1B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1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41B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2023-09-20T02:22:00Z</dcterms:created>
  <dcterms:modified xsi:type="dcterms:W3CDTF">2023-09-20T02:23:00Z</dcterms:modified>
</cp:coreProperties>
</file>